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F4" w:rsidRPr="00E476F4" w:rsidRDefault="00E476F4" w:rsidP="00E476F4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E476F4" w:rsidRPr="00E476F4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муниципальный район</w:t>
      </w:r>
    </w:p>
    <w:p w:rsidR="00E476F4" w:rsidRPr="00E476F4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7B4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Осьминское</w:t>
      </w: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476F4" w:rsidRPr="00E476F4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созыв</w:t>
      </w:r>
    </w:p>
    <w:p w:rsidR="00E476F4" w:rsidRPr="00E476F4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E476F4" w:rsidRPr="00E476F4" w:rsidRDefault="00E476F4" w:rsidP="00E476F4">
      <w:pPr>
        <w:spacing w:after="0" w:line="240" w:lineRule="auto"/>
        <w:ind w:right="355" w:firstLine="2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6F4" w:rsidRPr="00E476F4" w:rsidRDefault="00B44D2D" w:rsidP="00E4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476F4" w:rsidRPr="00E4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2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1E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2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2г. № 145</w:t>
      </w:r>
    </w:p>
    <w:p w:rsidR="00E476F4" w:rsidRPr="00E476F4" w:rsidRDefault="00E476F4" w:rsidP="00E4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45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4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Устава  муниципального образования </w:t>
      </w:r>
      <w:r w:rsidR="007B4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Осьминское</w:t>
      </w:r>
      <w:r w:rsidRPr="00E4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Лужского муниципального района Ленинградской области</w:t>
      </w:r>
    </w:p>
    <w:p w:rsidR="00E476F4" w:rsidRPr="00E476F4" w:rsidRDefault="00E476F4" w:rsidP="00E476F4">
      <w:pPr>
        <w:spacing w:after="0" w:line="240" w:lineRule="auto"/>
        <w:ind w:right="45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(новая редакция) и </w:t>
      </w:r>
      <w:proofErr w:type="gramStart"/>
      <w:r w:rsidRPr="00E4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</w:t>
      </w:r>
      <w:proofErr w:type="gramEnd"/>
      <w:r w:rsidRPr="00E4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</w:t>
      </w:r>
    </w:p>
    <w:bookmarkEnd w:id="0"/>
    <w:p w:rsidR="00E476F4" w:rsidRPr="00E476F4" w:rsidRDefault="00E476F4" w:rsidP="00E4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приведения Устава </w:t>
      </w:r>
      <w:r w:rsidR="007B41D9">
        <w:rPr>
          <w:rFonts w:ascii="Times New Roman" w:eastAsia="Times New Roman" w:hAnsi="Times New Roman" w:cs="Arial"/>
          <w:sz w:val="28"/>
          <w:szCs w:val="28"/>
          <w:lang w:eastAsia="ru-RU"/>
        </w:rPr>
        <w:t>Осьминского</w:t>
      </w:r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в соответствие с нормами действующего законодательства, изменениями, внесёнными в Федеральный закон от 06 октября 2003г. №131-ФЗ «Об общих принципах местного самоуправления в Российской Федерации», Федеральным законом от 20.07.2020г. №236-ФЗ «О внесении изменений в Федеральный закон «Об общих принципах организации местного самоуправления в Российской Федерации», законом Ленинградской области «О внесении изменений в областной</w:t>
      </w:r>
      <w:proofErr w:type="gramEnd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закон «Об особенностях формирования органов местного самоуправления муниципальных образований Ленинградской области» от 23 октября 2020 года №99-оз и руководствуясь ст.35 Устава </w:t>
      </w:r>
      <w:r w:rsidR="007B41D9">
        <w:rPr>
          <w:rFonts w:ascii="Times New Roman" w:eastAsia="Times New Roman" w:hAnsi="Times New Roman" w:cs="Arial"/>
          <w:sz w:val="28"/>
          <w:szCs w:val="28"/>
          <w:lang w:eastAsia="ru-RU"/>
        </w:rPr>
        <w:t>Осьминского</w:t>
      </w:r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совет депутатов </w:t>
      </w:r>
      <w:r w:rsidR="007B41D9">
        <w:rPr>
          <w:rFonts w:ascii="Times New Roman" w:eastAsia="Times New Roman" w:hAnsi="Times New Roman" w:cs="Arial"/>
          <w:sz w:val="28"/>
          <w:szCs w:val="28"/>
          <w:lang w:eastAsia="ru-RU"/>
        </w:rPr>
        <w:t>Осьминского</w:t>
      </w:r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Лужского муниципального района Ленинградской области</w:t>
      </w:r>
    </w:p>
    <w:p w:rsidR="00E476F4" w:rsidRPr="00E476F4" w:rsidRDefault="00E476F4" w:rsidP="00E476F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РЕШИЛ</w:t>
      </w:r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E476F4" w:rsidRPr="00E476F4" w:rsidRDefault="00E476F4" w:rsidP="00E476F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Принять проект  Устава муниципального образования  </w:t>
      </w:r>
      <w:r w:rsidR="007B41D9">
        <w:rPr>
          <w:rFonts w:ascii="Times New Roman" w:eastAsia="Times New Roman" w:hAnsi="Times New Roman" w:cs="Arial"/>
          <w:sz w:val="28"/>
          <w:szCs w:val="28"/>
          <w:lang w:eastAsia="ru-RU"/>
        </w:rPr>
        <w:t>Осьминское</w:t>
      </w:r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Лужского муниципального района Ленинградской области.</w:t>
      </w:r>
    </w:p>
    <w:p w:rsidR="00E476F4" w:rsidRPr="00E476F4" w:rsidRDefault="00E476F4" w:rsidP="00E476F4">
      <w:pPr>
        <w:numPr>
          <w:ilvl w:val="0"/>
          <w:numId w:val="36"/>
        </w:num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рассмотрение проекта Устава муниципального образования  </w:t>
      </w:r>
      <w:r w:rsidR="007B4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Осьминское</w:t>
      </w: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Лужского муниципального района Ленинградской области (новая редакция) на публичные слушания.</w:t>
      </w:r>
    </w:p>
    <w:p w:rsidR="00E476F4" w:rsidRPr="00E476F4" w:rsidRDefault="00E476F4" w:rsidP="00E476F4">
      <w:pPr>
        <w:numPr>
          <w:ilvl w:val="0"/>
          <w:numId w:val="36"/>
        </w:num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рабочей группы по работе  с предложениями граждан по проекту Устава муниципального образования  </w:t>
      </w:r>
      <w:r w:rsidR="007B4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Осьминское</w:t>
      </w: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Лужского муниципального района Ленинградск</w:t>
      </w:r>
      <w:r w:rsidR="00304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согласно приложению 1</w:t>
      </w: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6F4" w:rsidRDefault="00E476F4" w:rsidP="00E476F4">
      <w:pPr>
        <w:numPr>
          <w:ilvl w:val="0"/>
          <w:numId w:val="36"/>
        </w:num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учёта предложений и участия граждан в обсуждении настоящего проек</w:t>
      </w:r>
      <w:r w:rsidR="0030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решения </w:t>
      </w:r>
      <w:proofErr w:type="gramStart"/>
      <w:r w:rsidR="00304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30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F41" w:rsidRDefault="00222AA9" w:rsidP="00E25F41">
      <w:pPr>
        <w:pStyle w:val="afb"/>
        <w:numPr>
          <w:ilvl w:val="1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AA9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и участия граждан в обсуждении проекта Устава муниципального образования Осьминское сельское поселение: предложения принимаются от граждан и организаций в письменном виде советом депутатов Осьминского </w:t>
      </w:r>
      <w:r w:rsidRPr="00222AA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по адресу: пос. Осьмино, ул. Ленина, д. 51А, ежедневно с 8 до 16 часов (кроме субботы и воскресенье) в течение месяца со дня официального опубликования данного решения.</w:t>
      </w:r>
      <w:proofErr w:type="gramEnd"/>
    </w:p>
    <w:p w:rsidR="00E476F4" w:rsidRPr="00E25F41" w:rsidRDefault="00E25F41" w:rsidP="00E25F41">
      <w:pPr>
        <w:pStyle w:val="afb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Устава муниципального образования Осьминское сельское поселение </w:t>
      </w:r>
      <w:r w:rsidR="00E224F5">
        <w:rPr>
          <w:rFonts w:ascii="Times New Roman" w:hAnsi="Times New Roman" w:cs="Times New Roman"/>
          <w:sz w:val="28"/>
          <w:szCs w:val="28"/>
        </w:rPr>
        <w:t>24 мая</w:t>
      </w:r>
      <w:r w:rsidRPr="00E25F41">
        <w:rPr>
          <w:rFonts w:ascii="Times New Roman" w:hAnsi="Times New Roman" w:cs="Times New Roman"/>
          <w:sz w:val="28"/>
          <w:szCs w:val="28"/>
        </w:rPr>
        <w:t xml:space="preserve"> 2022 года в 16 часов в здании Администрации Осьминского сельского поселения пос. Осьмино, ул. Ленина, д. 51А</w:t>
      </w:r>
      <w:r>
        <w:rPr>
          <w:rFonts w:ascii="Times New Roman" w:hAnsi="Times New Roman" w:cs="Times New Roman"/>
          <w:sz w:val="28"/>
          <w:szCs w:val="28"/>
        </w:rPr>
        <w:t>, кабинет Совета депутатов.</w:t>
      </w:r>
      <w:r w:rsidRPr="00E25F41">
        <w:rPr>
          <w:rFonts w:ascii="Times New Roman" w:hAnsi="Times New Roman" w:cs="Times New Roman"/>
          <w:sz w:val="28"/>
          <w:szCs w:val="28"/>
        </w:rPr>
        <w:t xml:space="preserve"> Информацию по проведению публичных слушаний довести до населения путём размещения в газете «</w:t>
      </w:r>
      <w:proofErr w:type="spellStart"/>
      <w:proofErr w:type="gramStart"/>
      <w:r w:rsidRPr="00E25F41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администрации Осьминского сельского поселения Лужского муниципального района Ленинградской области.</w:t>
      </w:r>
    </w:p>
    <w:p w:rsidR="00E25F41" w:rsidRDefault="00E476F4" w:rsidP="00E25F41">
      <w:pPr>
        <w:numPr>
          <w:ilvl w:val="0"/>
          <w:numId w:val="36"/>
        </w:num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проведения публичных слушаний возложить на администрацию </w:t>
      </w:r>
      <w:r w:rsidR="007B4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Осьминского</w:t>
      </w: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476F4" w:rsidRPr="00E25F41" w:rsidRDefault="00E476F4" w:rsidP="00E25F41">
      <w:pPr>
        <w:numPr>
          <w:ilvl w:val="0"/>
          <w:numId w:val="36"/>
        </w:num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официального опубликования.</w:t>
      </w:r>
    </w:p>
    <w:p w:rsidR="00E476F4" w:rsidRPr="00E476F4" w:rsidRDefault="00E476F4" w:rsidP="00E476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508"/>
      </w:tblGrid>
      <w:tr w:rsidR="00E476F4" w:rsidRPr="00E476F4" w:rsidTr="00B32129">
        <w:tc>
          <w:tcPr>
            <w:tcW w:w="6629" w:type="dxa"/>
            <w:shd w:val="clear" w:color="auto" w:fill="auto"/>
            <w:vAlign w:val="center"/>
          </w:tcPr>
          <w:p w:rsidR="00E476F4" w:rsidRPr="00E476F4" w:rsidRDefault="00E476F4" w:rsidP="00E4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7B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Осьминского</w:t>
            </w:r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поселения,</w:t>
            </w:r>
          </w:p>
          <w:p w:rsidR="00E476F4" w:rsidRPr="00E476F4" w:rsidRDefault="00E476F4" w:rsidP="00E4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полномочия председателя</w:t>
            </w:r>
          </w:p>
          <w:p w:rsidR="00E476F4" w:rsidRPr="00E476F4" w:rsidRDefault="00E476F4" w:rsidP="00E476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476F4" w:rsidRPr="00E476F4" w:rsidRDefault="00A774B5" w:rsidP="00A774B5">
            <w:pPr>
              <w:spacing w:after="0" w:line="240" w:lineRule="auto"/>
              <w:ind w:right="35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Е.М.Николаева</w:t>
            </w:r>
            <w:proofErr w:type="spellEnd"/>
          </w:p>
        </w:tc>
      </w:tr>
    </w:tbl>
    <w:p w:rsidR="00E476F4" w:rsidRPr="00E476F4" w:rsidRDefault="00E476F4" w:rsidP="00E476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23" w:firstLine="2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23" w:firstLine="2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23" w:firstLine="2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46" w:rsidRPr="000A7D42" w:rsidRDefault="00E476F4" w:rsidP="00222AA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23" w:firstLine="270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1B46" w:rsidRPr="000A7D42" w:rsidRDefault="00631B46" w:rsidP="00631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1B46" w:rsidRPr="000A7D42" w:rsidRDefault="003048F2" w:rsidP="00631B4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31B46" w:rsidRPr="000A7D42" w:rsidRDefault="00631B46" w:rsidP="00631B46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депутатов</w:t>
      </w:r>
    </w:p>
    <w:p w:rsidR="00631B46" w:rsidRPr="000A7D42" w:rsidRDefault="007B41D9" w:rsidP="00631B46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Осьминского</w:t>
      </w:r>
      <w:r w:rsidR="00631B46"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сельского поселения</w:t>
      </w:r>
    </w:p>
    <w:p w:rsidR="00631B46" w:rsidRPr="000A7D42" w:rsidRDefault="00631B46" w:rsidP="00631B46">
      <w:pPr>
        <w:spacing w:after="0" w:line="0" w:lineRule="atLeast"/>
        <w:ind w:left="5220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«</w:t>
      </w:r>
      <w:r w:rsidR="00E224F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12 апреля 2022</w:t>
      </w:r>
      <w:r w:rsidRPr="000A7D4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г. № </w:t>
      </w:r>
      <w:r w:rsidR="00E224F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145</w:t>
      </w:r>
    </w:p>
    <w:p w:rsidR="00631B46" w:rsidRPr="000A7D42" w:rsidRDefault="00631B46" w:rsidP="00631B4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Состав рабочей группы</w:t>
      </w:r>
    </w:p>
    <w:p w:rsidR="00631B46" w:rsidRPr="000A7D42" w:rsidRDefault="00631B46" w:rsidP="00631B46">
      <w:pPr>
        <w:spacing w:after="0" w:line="0" w:lineRule="atLeas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по работе с предложениями граждан  по проекту </w:t>
      </w:r>
      <w:r w:rsidRPr="000A7D4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Устава муниципального образования </w:t>
      </w:r>
      <w:r w:rsidR="007B41D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Осьминское</w:t>
      </w:r>
      <w:r w:rsidRPr="000A7D4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сельское поселение Лужского муниципального района Ленинградской области (в новой редакции) </w:t>
      </w:r>
      <w:r w:rsidRPr="000A7D4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и подготовке проекта решения совета депутатов.</w:t>
      </w:r>
    </w:p>
    <w:p w:rsidR="00631B46" w:rsidRPr="000A7D42" w:rsidRDefault="00631B46" w:rsidP="00631B46">
      <w:pPr>
        <w:tabs>
          <w:tab w:val="left" w:pos="-3420"/>
        </w:tabs>
        <w:spacing w:after="120" w:line="240" w:lineRule="auto"/>
        <w:ind w:left="18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31B46" w:rsidRPr="000A7D42" w:rsidRDefault="00631B46" w:rsidP="00631B46">
      <w:pPr>
        <w:tabs>
          <w:tab w:val="left" w:pos="-3420"/>
        </w:tabs>
        <w:spacing w:after="120" w:line="240" w:lineRule="auto"/>
        <w:ind w:left="18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31B46" w:rsidRPr="000A7D42" w:rsidRDefault="00631B46" w:rsidP="00631B46">
      <w:pPr>
        <w:tabs>
          <w:tab w:val="left" w:pos="-3420"/>
        </w:tabs>
        <w:spacing w:after="120" w:line="240" w:lineRule="auto"/>
        <w:ind w:left="-180"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>Николаева Елена Михайловна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– глава МО </w:t>
      </w:r>
      <w:r w:rsidR="007B41D9">
        <w:rPr>
          <w:rFonts w:ascii="Times New Roman" w:eastAsia="Times New Roman" w:hAnsi="Times New Roman" w:cs="Arial"/>
          <w:sz w:val="24"/>
          <w:szCs w:val="24"/>
          <w:lang w:eastAsia="ru-RU"/>
        </w:rPr>
        <w:t>Осьминское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сельское поселение;</w:t>
      </w:r>
    </w:p>
    <w:p w:rsidR="00631B46" w:rsidRPr="000A7D42" w:rsidRDefault="00631B46" w:rsidP="00631B46">
      <w:pPr>
        <w:tabs>
          <w:tab w:val="left" w:pos="-3420"/>
        </w:tabs>
        <w:spacing w:after="120" w:line="240" w:lineRule="auto"/>
        <w:ind w:left="-180"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proofErr w:type="spellStart"/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>Орысюк</w:t>
      </w:r>
      <w:proofErr w:type="spellEnd"/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Владимир </w:t>
      </w:r>
      <w:proofErr w:type="spellStart"/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>Феодосьевич</w:t>
      </w:r>
      <w:proofErr w:type="spellEnd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глава администрации </w:t>
      </w:r>
      <w:r w:rsidR="007B41D9">
        <w:rPr>
          <w:rFonts w:ascii="Times New Roman" w:eastAsia="Times New Roman" w:hAnsi="Times New Roman" w:cs="Arial"/>
          <w:sz w:val="24"/>
          <w:szCs w:val="24"/>
          <w:lang w:eastAsia="ru-RU"/>
        </w:rPr>
        <w:t>Осьминского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поселения;</w:t>
      </w:r>
    </w:p>
    <w:p w:rsidR="00631B46" w:rsidRPr="000A7D42" w:rsidRDefault="00631B46" w:rsidP="00631B46">
      <w:pPr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3. </w:t>
      </w:r>
      <w:proofErr w:type="spellStart"/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>Ренжина</w:t>
      </w:r>
      <w:proofErr w:type="spellEnd"/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Екатерина Александровна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– </w:t>
      </w:r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>заместител</w:t>
      </w:r>
      <w:r w:rsidR="00E25F41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главы администрации </w:t>
      </w:r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Осьминского 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>сельского поселения;</w:t>
      </w:r>
    </w:p>
    <w:p w:rsidR="00631B46" w:rsidRPr="000A7D42" w:rsidRDefault="00631B46" w:rsidP="00631B46">
      <w:pPr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4. </w:t>
      </w:r>
      <w:proofErr w:type="spellStart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>Мо</w:t>
      </w:r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>торкина</w:t>
      </w:r>
      <w:proofErr w:type="spellEnd"/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Светлана Анатольевна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специалист администрации </w:t>
      </w:r>
      <w:r w:rsidR="007B41D9">
        <w:rPr>
          <w:rFonts w:ascii="Times New Roman" w:eastAsia="Times New Roman" w:hAnsi="Times New Roman" w:cs="Arial"/>
          <w:sz w:val="24"/>
          <w:szCs w:val="24"/>
          <w:lang w:eastAsia="ru-RU"/>
        </w:rPr>
        <w:t>Осьминского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поселения;</w:t>
      </w:r>
    </w:p>
    <w:p w:rsidR="00631B46" w:rsidRPr="000A7D42" w:rsidRDefault="00631B46" w:rsidP="00631B46">
      <w:pPr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5. </w:t>
      </w:r>
      <w:proofErr w:type="spellStart"/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>Шишканюк</w:t>
      </w:r>
      <w:proofErr w:type="spellEnd"/>
      <w:r w:rsidR="00B855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Валентин Ильич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</w:t>
      </w:r>
      <w:r w:rsidR="00222AA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депутат совета депутатов МО </w:t>
      </w:r>
      <w:r w:rsidR="007B41D9">
        <w:rPr>
          <w:rFonts w:ascii="Times New Roman" w:eastAsia="Times New Roman" w:hAnsi="Times New Roman" w:cs="Arial"/>
          <w:sz w:val="24"/>
          <w:szCs w:val="24"/>
          <w:lang w:eastAsia="ru-RU"/>
        </w:rPr>
        <w:t>Осьминское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сельское поселение.</w:t>
      </w: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Default="00B8550D" w:rsidP="00B8550D">
      <w:pPr>
        <w:tabs>
          <w:tab w:val="left" w:pos="81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31B46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0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631B46" w:rsidRPr="000A7D42" w:rsidRDefault="00631B46" w:rsidP="00631B46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депутатов</w:t>
      </w:r>
    </w:p>
    <w:p w:rsidR="00631B46" w:rsidRPr="000A7D42" w:rsidRDefault="007B41D9" w:rsidP="00631B46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Осьминского</w:t>
      </w:r>
      <w:r w:rsidR="00631B46"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сельского поселения</w:t>
      </w:r>
    </w:p>
    <w:p w:rsidR="00631B46" w:rsidRPr="000A7D42" w:rsidRDefault="00631B46" w:rsidP="00631B46">
      <w:pPr>
        <w:spacing w:after="0" w:line="0" w:lineRule="atLeast"/>
        <w:ind w:left="5220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«</w:t>
      </w:r>
      <w:r w:rsidR="00E224F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12</w:t>
      </w:r>
      <w:r w:rsidRPr="000A7D4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  <w:r w:rsidR="00E224F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апреля 2022</w:t>
      </w:r>
      <w:r w:rsidRPr="000A7D4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г. № </w:t>
      </w:r>
      <w:r w:rsidR="00E224F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145</w:t>
      </w:r>
    </w:p>
    <w:p w:rsidR="00631B46" w:rsidRPr="000A7D42" w:rsidRDefault="00631B46" w:rsidP="00631B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31B46" w:rsidRPr="000A7D42" w:rsidRDefault="00631B46" w:rsidP="00631B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предложений и </w:t>
      </w:r>
      <w:r w:rsidRPr="000A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 граждан в обсуждении проекта</w:t>
      </w:r>
    </w:p>
    <w:p w:rsidR="00631B46" w:rsidRPr="000A7D42" w:rsidRDefault="00631B46" w:rsidP="0063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Устава  муниципального образования </w:t>
      </w:r>
      <w:r w:rsidR="007B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Осьминское</w:t>
      </w:r>
      <w:r w:rsidRPr="000A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сельское поселение Лужского муниципального района Ленинградской области </w:t>
      </w:r>
    </w:p>
    <w:p w:rsidR="00631B46" w:rsidRPr="000A7D42" w:rsidRDefault="00631B46" w:rsidP="0063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(новая редакция)</w:t>
      </w:r>
    </w:p>
    <w:p w:rsidR="00631B46" w:rsidRPr="000A7D42" w:rsidRDefault="00631B46" w:rsidP="0063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проекту решения совета депутатов муниципального образования  </w:t>
      </w:r>
      <w:r w:rsidR="007B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Осьминское</w:t>
      </w: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 «О проекте Устава  муниципального образования </w:t>
      </w:r>
      <w:r w:rsidR="007B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Осьминское</w:t>
      </w: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Лужского муниципального  района  Ленинградской области (новая редакция</w:t>
      </w:r>
      <w:proofErr w:type="gramEnd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 </w:t>
      </w:r>
      <w:proofErr w:type="gramStart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слушаний» (далее по тексту –  проект решения) и участию граждан в обсуждении проекта решения.</w:t>
      </w:r>
    </w:p>
    <w:p w:rsidR="00631B46" w:rsidRPr="000A7D42" w:rsidRDefault="00631B46" w:rsidP="00631B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631B46" w:rsidRPr="000A7D42" w:rsidRDefault="00631B46" w:rsidP="00631B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 дня опубликования проекта решения и настоящего порядка до дня проведения публичных слушаний принимаются предложения граждан по проекту решения. Последним днем приема предложений граждан считается последний рабочий день, предшествующий дню проведения публичных слушаний.</w:t>
      </w:r>
    </w:p>
    <w:p w:rsidR="00631B46" w:rsidRPr="000A7D42" w:rsidRDefault="00631B46" w:rsidP="00631B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3.Предложения (индивидуальные, коллективные) по проекту решения представляются в письменном виде в администрацию </w:t>
      </w:r>
      <w:r w:rsidR="007B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Осьминского</w:t>
      </w: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адресу: </w:t>
      </w:r>
      <w:r w:rsidR="0064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Осьмино, ул. Ленина, д. 51</w:t>
      </w:r>
      <w:proofErr w:type="gramStart"/>
      <w:r w:rsidR="0064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кабинет </w:t>
      </w:r>
      <w:r w:rsidR="00642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понедельник-пятница, с 9:00 до 16:00 часов, рассматриваются на публичных слушаниях.</w:t>
      </w:r>
    </w:p>
    <w:p w:rsidR="00631B46" w:rsidRPr="000A7D42" w:rsidRDefault="00631B46" w:rsidP="00631B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публичные слушания обеспечивается свободный доступ граждан Российской Федерации, проживающих на территории </w:t>
      </w:r>
      <w:r w:rsidR="007B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Осьминского</w:t>
      </w: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и обладающих активным избирательным правом.</w:t>
      </w:r>
    </w:p>
    <w:p w:rsidR="00631B46" w:rsidRPr="000A7D42" w:rsidRDefault="00631B46" w:rsidP="00631B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Граждане Российской Федерации, проживающие на территории </w:t>
      </w:r>
      <w:r w:rsidR="007B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Осьминского</w:t>
      </w: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и обладающие активным избирательным правом, имеют право беспрепятственно принимать участие на публичных слушаниях в обсуждении  проекта решения и предложений к нему.</w:t>
      </w:r>
    </w:p>
    <w:p w:rsidR="00631B46" w:rsidRPr="000A7D42" w:rsidRDefault="00631B46" w:rsidP="0063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Публичные слушания проводятся в соответствии с Уставом муниципального образования </w:t>
      </w:r>
      <w:r w:rsidR="007B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Осьминское</w:t>
      </w: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поселение. Заключение по результатам публичных слушаний подлежит обязательному опубликованию.</w:t>
      </w:r>
    </w:p>
    <w:p w:rsidR="00631B46" w:rsidRPr="000A7D42" w:rsidRDefault="00631B46" w:rsidP="00631B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Поступившие предложения и результаты публичных слушаний рассматриваются советом депутатов </w:t>
      </w:r>
      <w:r w:rsidR="007B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Осьминского</w:t>
      </w: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очередном заседании.</w:t>
      </w:r>
    </w:p>
    <w:p w:rsidR="00631B46" w:rsidRPr="000A7D42" w:rsidRDefault="00631B46" w:rsidP="00631B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депутатов.</w:t>
      </w:r>
    </w:p>
    <w:p w:rsidR="00631B46" w:rsidRPr="000A7D42" w:rsidRDefault="00631B46" w:rsidP="00631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B46" w:rsidRPr="000A7D42" w:rsidRDefault="00631B46" w:rsidP="00631B46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46" w:rsidRPr="000A7D42" w:rsidRDefault="00631B46" w:rsidP="00631B46">
      <w:pPr>
        <w:rPr>
          <w:sz w:val="24"/>
          <w:szCs w:val="24"/>
        </w:rPr>
      </w:pPr>
    </w:p>
    <w:p w:rsidR="006E179F" w:rsidRDefault="006E179F" w:rsidP="00631B4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23" w:firstLine="270"/>
        <w:jc w:val="right"/>
      </w:pPr>
    </w:p>
    <w:sectPr w:rsidR="006E179F" w:rsidSect="00B321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5B"/>
    <w:multiLevelType w:val="hybridMultilevel"/>
    <w:tmpl w:val="BCAA64B0"/>
    <w:lvl w:ilvl="0" w:tplc="D6004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7143D"/>
    <w:multiLevelType w:val="hybridMultilevel"/>
    <w:tmpl w:val="234A4430"/>
    <w:lvl w:ilvl="0" w:tplc="D9DED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BF479C"/>
    <w:multiLevelType w:val="hybridMultilevel"/>
    <w:tmpl w:val="DDB04098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FC1C06"/>
    <w:multiLevelType w:val="hybridMultilevel"/>
    <w:tmpl w:val="D39EDADC"/>
    <w:lvl w:ilvl="0" w:tplc="9FFE8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300FD"/>
    <w:multiLevelType w:val="hybridMultilevel"/>
    <w:tmpl w:val="2690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848"/>
    <w:multiLevelType w:val="hybridMultilevel"/>
    <w:tmpl w:val="C0B2026E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2A6FB2"/>
    <w:multiLevelType w:val="hybridMultilevel"/>
    <w:tmpl w:val="A52AB85C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F1732"/>
    <w:multiLevelType w:val="hybridMultilevel"/>
    <w:tmpl w:val="1116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3F53"/>
    <w:multiLevelType w:val="hybridMultilevel"/>
    <w:tmpl w:val="C3AAFF28"/>
    <w:lvl w:ilvl="0" w:tplc="EC9A7E6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2820F9"/>
    <w:multiLevelType w:val="hybridMultilevel"/>
    <w:tmpl w:val="5C4083BA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4777B"/>
    <w:multiLevelType w:val="hybridMultilevel"/>
    <w:tmpl w:val="D1CE4A04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970924"/>
    <w:multiLevelType w:val="hybridMultilevel"/>
    <w:tmpl w:val="C8C84480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0960"/>
    <w:multiLevelType w:val="hybridMultilevel"/>
    <w:tmpl w:val="8C9CD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DF2F4F"/>
    <w:multiLevelType w:val="hybridMultilevel"/>
    <w:tmpl w:val="2A765F28"/>
    <w:lvl w:ilvl="0" w:tplc="C7AEE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10061B"/>
    <w:multiLevelType w:val="hybridMultilevel"/>
    <w:tmpl w:val="DB085300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C72C96"/>
    <w:multiLevelType w:val="hybridMultilevel"/>
    <w:tmpl w:val="EF6A5FAC"/>
    <w:lvl w:ilvl="0" w:tplc="9F2E4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3D5BED"/>
    <w:multiLevelType w:val="hybridMultilevel"/>
    <w:tmpl w:val="AC88912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5FF0101"/>
    <w:multiLevelType w:val="hybridMultilevel"/>
    <w:tmpl w:val="7BFAB1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572799"/>
    <w:multiLevelType w:val="hybridMultilevel"/>
    <w:tmpl w:val="92A438D6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F460F0"/>
    <w:multiLevelType w:val="hybridMultilevel"/>
    <w:tmpl w:val="4EE89C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910591"/>
    <w:multiLevelType w:val="hybridMultilevel"/>
    <w:tmpl w:val="7C14A7FA"/>
    <w:lvl w:ilvl="0" w:tplc="2CA88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AE337A"/>
    <w:multiLevelType w:val="hybridMultilevel"/>
    <w:tmpl w:val="87C62522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557109"/>
    <w:multiLevelType w:val="hybridMultilevel"/>
    <w:tmpl w:val="64FEBE0C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7FF4"/>
    <w:multiLevelType w:val="hybridMultilevel"/>
    <w:tmpl w:val="5F24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7A21A8"/>
    <w:multiLevelType w:val="multilevel"/>
    <w:tmpl w:val="463E17E6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62342B3F"/>
    <w:multiLevelType w:val="hybridMultilevel"/>
    <w:tmpl w:val="87C62522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83197"/>
    <w:multiLevelType w:val="hybridMultilevel"/>
    <w:tmpl w:val="F46C87C6"/>
    <w:lvl w:ilvl="0" w:tplc="40486A5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381B2C"/>
    <w:multiLevelType w:val="hybridMultilevel"/>
    <w:tmpl w:val="19040B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CF2080"/>
    <w:multiLevelType w:val="hybridMultilevel"/>
    <w:tmpl w:val="3B7C7CE2"/>
    <w:lvl w:ilvl="0" w:tplc="0FB4A9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B47A46"/>
    <w:multiLevelType w:val="hybridMultilevel"/>
    <w:tmpl w:val="6C8220E8"/>
    <w:lvl w:ilvl="0" w:tplc="A01854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714319"/>
    <w:multiLevelType w:val="hybridMultilevel"/>
    <w:tmpl w:val="D30E64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AB0926"/>
    <w:multiLevelType w:val="hybridMultilevel"/>
    <w:tmpl w:val="0F78E812"/>
    <w:lvl w:ilvl="0" w:tplc="81E846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666D66"/>
    <w:multiLevelType w:val="hybridMultilevel"/>
    <w:tmpl w:val="70B2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5"/>
  </w:num>
  <w:num w:numId="7">
    <w:abstractNumId w:val="1"/>
  </w:num>
  <w:num w:numId="8">
    <w:abstractNumId w:val="10"/>
  </w:num>
  <w:num w:numId="9">
    <w:abstractNumId w:val="33"/>
  </w:num>
  <w:num w:numId="10">
    <w:abstractNumId w:val="12"/>
  </w:num>
  <w:num w:numId="11">
    <w:abstractNumId w:val="24"/>
  </w:num>
  <w:num w:numId="12">
    <w:abstractNumId w:val="2"/>
  </w:num>
  <w:num w:numId="13">
    <w:abstractNumId w:val="11"/>
  </w:num>
  <w:num w:numId="14">
    <w:abstractNumId w:val="7"/>
  </w:num>
  <w:num w:numId="15">
    <w:abstractNumId w:val="31"/>
  </w:num>
  <w:num w:numId="16">
    <w:abstractNumId w:val="5"/>
  </w:num>
  <w:num w:numId="17">
    <w:abstractNumId w:val="16"/>
  </w:num>
  <w:num w:numId="18">
    <w:abstractNumId w:val="14"/>
  </w:num>
  <w:num w:numId="19">
    <w:abstractNumId w:val="28"/>
  </w:num>
  <w:num w:numId="20">
    <w:abstractNumId w:val="23"/>
  </w:num>
  <w:num w:numId="21">
    <w:abstractNumId w:val="8"/>
  </w:num>
  <w:num w:numId="22">
    <w:abstractNumId w:val="22"/>
  </w:num>
  <w:num w:numId="23">
    <w:abstractNumId w:val="19"/>
  </w:num>
  <w:num w:numId="24">
    <w:abstractNumId w:val="21"/>
  </w:num>
  <w:num w:numId="25">
    <w:abstractNumId w:val="13"/>
  </w:num>
  <w:num w:numId="26">
    <w:abstractNumId w:val="25"/>
  </w:num>
  <w:num w:numId="27">
    <w:abstractNumId w:val="36"/>
  </w:num>
  <w:num w:numId="28">
    <w:abstractNumId w:val="30"/>
  </w:num>
  <w:num w:numId="29">
    <w:abstractNumId w:val="18"/>
  </w:num>
  <w:num w:numId="30">
    <w:abstractNumId w:val="34"/>
  </w:num>
  <w:num w:numId="31">
    <w:abstractNumId w:val="29"/>
  </w:num>
  <w:num w:numId="32">
    <w:abstractNumId w:val="3"/>
  </w:num>
  <w:num w:numId="33">
    <w:abstractNumId w:val="9"/>
  </w:num>
  <w:num w:numId="34">
    <w:abstractNumId w:val="35"/>
  </w:num>
  <w:num w:numId="35">
    <w:abstractNumId w:val="0"/>
  </w:num>
  <w:num w:numId="36">
    <w:abstractNumId w:val="2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9"/>
    <w:rsid w:val="001E4624"/>
    <w:rsid w:val="00222AA9"/>
    <w:rsid w:val="003048F2"/>
    <w:rsid w:val="003C2B42"/>
    <w:rsid w:val="0061301C"/>
    <w:rsid w:val="00631B46"/>
    <w:rsid w:val="006428B8"/>
    <w:rsid w:val="0068551B"/>
    <w:rsid w:val="006E179F"/>
    <w:rsid w:val="00770243"/>
    <w:rsid w:val="007B41D9"/>
    <w:rsid w:val="007B5281"/>
    <w:rsid w:val="00876CC5"/>
    <w:rsid w:val="00A774B5"/>
    <w:rsid w:val="00AE54C9"/>
    <w:rsid w:val="00B32129"/>
    <w:rsid w:val="00B44D2D"/>
    <w:rsid w:val="00B8550D"/>
    <w:rsid w:val="00D97DC8"/>
    <w:rsid w:val="00DC1CD9"/>
    <w:rsid w:val="00E224F5"/>
    <w:rsid w:val="00E25F41"/>
    <w:rsid w:val="00E476F4"/>
    <w:rsid w:val="00E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6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76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76F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476F4"/>
  </w:style>
  <w:style w:type="character" w:styleId="a3">
    <w:name w:val="Hyperlink"/>
    <w:uiPriority w:val="99"/>
    <w:rsid w:val="00E476F4"/>
    <w:rPr>
      <w:rFonts w:cs="Times New Roman"/>
      <w:color w:val="0000FF"/>
      <w:u w:val="single"/>
    </w:rPr>
  </w:style>
  <w:style w:type="paragraph" w:customStyle="1" w:styleId="FR2">
    <w:name w:val="FR2"/>
    <w:rsid w:val="00E476F4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E476F4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E476F4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rsid w:val="00E476F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u">
    <w:name w:val="u"/>
    <w:basedOn w:val="a"/>
    <w:rsid w:val="00E476F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tyle1">
    <w:name w:val="Style1"/>
    <w:basedOn w:val="a"/>
    <w:rsid w:val="00E476F4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476F4"/>
    <w:pPr>
      <w:widowControl w:val="0"/>
      <w:autoSpaceDE w:val="0"/>
      <w:autoSpaceDN w:val="0"/>
      <w:adjustRightInd w:val="0"/>
      <w:spacing w:after="0" w:line="323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476F4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476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476F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476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E476F4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E476F4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76F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E476F4"/>
    <w:pPr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E476F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E476F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3">
    <w:name w:val="Абзац списка1"/>
    <w:basedOn w:val="a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E476F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76F4"/>
    <w:pPr>
      <w:widowControl w:val="0"/>
      <w:autoSpaceDE w:val="0"/>
      <w:autoSpaceDN w:val="0"/>
      <w:adjustRightInd w:val="0"/>
      <w:spacing w:after="0" w:line="32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476F4"/>
    <w:rPr>
      <w:rFonts w:ascii="Franklin Gothic Demi" w:hAnsi="Franklin Gothic Demi" w:cs="Franklin Gothic Demi"/>
      <w:b/>
      <w:bCs/>
      <w:i/>
      <w:iCs/>
      <w:sz w:val="28"/>
      <w:szCs w:val="28"/>
    </w:rPr>
  </w:style>
  <w:style w:type="table" w:styleId="a8">
    <w:name w:val="Table Grid"/>
    <w:basedOn w:val="a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476F4"/>
  </w:style>
  <w:style w:type="paragraph" w:styleId="a9">
    <w:name w:val="Balloon Text"/>
    <w:basedOn w:val="a"/>
    <w:link w:val="aa"/>
    <w:uiPriority w:val="99"/>
    <w:rsid w:val="00E476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E476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476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47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476F4"/>
    <w:rPr>
      <w:vertAlign w:val="superscript"/>
    </w:rPr>
  </w:style>
  <w:style w:type="paragraph" w:customStyle="1" w:styleId="14">
    <w:name w:val="Обычный1"/>
    <w:uiPriority w:val="99"/>
    <w:rsid w:val="00E476F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E476F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E476F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E476F4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15">
    <w:name w:val="toc 1"/>
    <w:basedOn w:val="a"/>
    <w:next w:val="a"/>
    <w:autoRedefine/>
    <w:uiPriority w:val="39"/>
    <w:rsid w:val="00E476F4"/>
    <w:pPr>
      <w:tabs>
        <w:tab w:val="right" w:leader="dot" w:pos="10195"/>
      </w:tabs>
      <w:spacing w:after="0" w:line="240" w:lineRule="auto"/>
    </w:pPr>
    <w:rPr>
      <w:rFonts w:ascii="Times New Roman" w:eastAsia="Calibri" w:hAnsi="Times New Roman" w:cs="Times New Roman"/>
      <w:b/>
      <w:bCs/>
      <w:noProof/>
      <w:sz w:val="24"/>
      <w:szCs w:val="24"/>
      <w:lang w:eastAsia="ru-RU"/>
    </w:rPr>
  </w:style>
  <w:style w:type="character" w:styleId="af6">
    <w:name w:val="annotation reference"/>
    <w:uiPriority w:val="99"/>
    <w:unhideWhenUsed/>
    <w:rsid w:val="00E476F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476F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E476F4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E476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E476F4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No Spacing"/>
    <w:uiPriority w:val="99"/>
    <w:qFormat/>
    <w:rsid w:val="00E476F4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6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76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76F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476F4"/>
  </w:style>
  <w:style w:type="character" w:styleId="a3">
    <w:name w:val="Hyperlink"/>
    <w:uiPriority w:val="99"/>
    <w:rsid w:val="00E476F4"/>
    <w:rPr>
      <w:rFonts w:cs="Times New Roman"/>
      <w:color w:val="0000FF"/>
      <w:u w:val="single"/>
    </w:rPr>
  </w:style>
  <w:style w:type="paragraph" w:customStyle="1" w:styleId="FR2">
    <w:name w:val="FR2"/>
    <w:rsid w:val="00E476F4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E476F4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E476F4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rsid w:val="00E476F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u">
    <w:name w:val="u"/>
    <w:basedOn w:val="a"/>
    <w:rsid w:val="00E476F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tyle1">
    <w:name w:val="Style1"/>
    <w:basedOn w:val="a"/>
    <w:rsid w:val="00E476F4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476F4"/>
    <w:pPr>
      <w:widowControl w:val="0"/>
      <w:autoSpaceDE w:val="0"/>
      <w:autoSpaceDN w:val="0"/>
      <w:adjustRightInd w:val="0"/>
      <w:spacing w:after="0" w:line="323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476F4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476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476F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476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E476F4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E476F4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76F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E476F4"/>
    <w:pPr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E476F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E476F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3">
    <w:name w:val="Абзац списка1"/>
    <w:basedOn w:val="a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E476F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76F4"/>
    <w:pPr>
      <w:widowControl w:val="0"/>
      <w:autoSpaceDE w:val="0"/>
      <w:autoSpaceDN w:val="0"/>
      <w:adjustRightInd w:val="0"/>
      <w:spacing w:after="0" w:line="32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476F4"/>
    <w:rPr>
      <w:rFonts w:ascii="Franklin Gothic Demi" w:hAnsi="Franklin Gothic Demi" w:cs="Franklin Gothic Demi"/>
      <w:b/>
      <w:bCs/>
      <w:i/>
      <w:iCs/>
      <w:sz w:val="28"/>
      <w:szCs w:val="28"/>
    </w:rPr>
  </w:style>
  <w:style w:type="table" w:styleId="a8">
    <w:name w:val="Table Grid"/>
    <w:basedOn w:val="a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476F4"/>
  </w:style>
  <w:style w:type="paragraph" w:styleId="a9">
    <w:name w:val="Balloon Text"/>
    <w:basedOn w:val="a"/>
    <w:link w:val="aa"/>
    <w:uiPriority w:val="99"/>
    <w:rsid w:val="00E476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E476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476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47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476F4"/>
    <w:rPr>
      <w:vertAlign w:val="superscript"/>
    </w:rPr>
  </w:style>
  <w:style w:type="paragraph" w:customStyle="1" w:styleId="14">
    <w:name w:val="Обычный1"/>
    <w:uiPriority w:val="99"/>
    <w:rsid w:val="00E476F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E476F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E476F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E476F4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15">
    <w:name w:val="toc 1"/>
    <w:basedOn w:val="a"/>
    <w:next w:val="a"/>
    <w:autoRedefine/>
    <w:uiPriority w:val="39"/>
    <w:rsid w:val="00E476F4"/>
    <w:pPr>
      <w:tabs>
        <w:tab w:val="right" w:leader="dot" w:pos="10195"/>
      </w:tabs>
      <w:spacing w:after="0" w:line="240" w:lineRule="auto"/>
    </w:pPr>
    <w:rPr>
      <w:rFonts w:ascii="Times New Roman" w:eastAsia="Calibri" w:hAnsi="Times New Roman" w:cs="Times New Roman"/>
      <w:b/>
      <w:bCs/>
      <w:noProof/>
      <w:sz w:val="24"/>
      <w:szCs w:val="24"/>
      <w:lang w:eastAsia="ru-RU"/>
    </w:rPr>
  </w:style>
  <w:style w:type="character" w:styleId="af6">
    <w:name w:val="annotation reference"/>
    <w:uiPriority w:val="99"/>
    <w:unhideWhenUsed/>
    <w:rsid w:val="00E476F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476F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E476F4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E476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E476F4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No Spacing"/>
    <w:uiPriority w:val="99"/>
    <w:qFormat/>
    <w:rsid w:val="00E476F4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3B42-25A2-4F13-BE03-6912FED9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 Д.А.</dc:creator>
  <cp:lastModifiedBy>User</cp:lastModifiedBy>
  <cp:revision>2</cp:revision>
  <cp:lastPrinted>2021-12-07T06:01:00Z</cp:lastPrinted>
  <dcterms:created xsi:type="dcterms:W3CDTF">2022-04-12T15:49:00Z</dcterms:created>
  <dcterms:modified xsi:type="dcterms:W3CDTF">2022-04-12T15:49:00Z</dcterms:modified>
</cp:coreProperties>
</file>